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95C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/>
        <w:jc w:val="lef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1</w:t>
      </w:r>
      <w:bookmarkEnd w:id="0"/>
    </w:p>
    <w:p w14:paraId="4887FF7F">
      <w:pPr>
        <w:pStyle w:val="5"/>
        <w:widowControl/>
        <w:shd w:val="clear" w:color="auto" w:fill="FFFFFF"/>
        <w:spacing w:before="0" w:beforeLines="0" w:beforeAutospacing="0" w:after="0" w:afterLines="0" w:afterAutospacing="0"/>
        <w:jc w:val="center"/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</w:rPr>
        <w:t>耒阳市政府办、市纪检监察系统2024年公开选调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  <w:lang w:val="en-US" w:eastAsia="zh-CN"/>
        </w:rPr>
        <w:t>（选聘）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w w:val="90"/>
          <w:sz w:val="44"/>
          <w:szCs w:val="44"/>
        </w:rPr>
        <w:t>工作人员职位表</w:t>
      </w:r>
    </w:p>
    <w:tbl>
      <w:tblPr>
        <w:tblStyle w:val="6"/>
        <w:tblpPr w:leftFromText="180" w:rightFromText="180" w:vertAnchor="text" w:horzAnchor="page" w:tblpX="1780" w:tblpY="1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276"/>
        <w:gridCol w:w="783"/>
        <w:gridCol w:w="1500"/>
        <w:gridCol w:w="850"/>
        <w:gridCol w:w="1863"/>
        <w:gridCol w:w="851"/>
        <w:gridCol w:w="834"/>
        <w:gridCol w:w="892"/>
        <w:gridCol w:w="2810"/>
        <w:gridCol w:w="776"/>
      </w:tblGrid>
      <w:tr w14:paraId="696E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02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E3A17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选调</w:t>
            </w:r>
          </w:p>
          <w:p w14:paraId="62DC75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部门</w:t>
            </w:r>
          </w:p>
        </w:tc>
        <w:tc>
          <w:tcPr>
            <w:tcW w:w="1276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A1268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选调</w:t>
            </w:r>
          </w:p>
          <w:p w14:paraId="7B64FE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职位</w:t>
            </w:r>
          </w:p>
        </w:tc>
        <w:tc>
          <w:tcPr>
            <w:tcW w:w="783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52C1FB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选调</w:t>
            </w:r>
          </w:p>
          <w:p w14:paraId="5F1022C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人数</w:t>
            </w:r>
          </w:p>
        </w:tc>
        <w:tc>
          <w:tcPr>
            <w:tcW w:w="9600" w:type="dxa"/>
            <w:gridSpan w:val="7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C7A2E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职位资格条件</w:t>
            </w: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7292FF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14:paraId="75327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02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673B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E207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83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41D6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4DC5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85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68FD10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学历</w:t>
            </w:r>
          </w:p>
          <w:p w14:paraId="3C9AB2E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8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C5D0B8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对象范围</w:t>
            </w:r>
          </w:p>
        </w:tc>
        <w:tc>
          <w:tcPr>
            <w:tcW w:w="851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A1C4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性别</w:t>
            </w:r>
          </w:p>
          <w:p w14:paraId="31F8C30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要求</w:t>
            </w:r>
          </w:p>
        </w:tc>
        <w:tc>
          <w:tcPr>
            <w:tcW w:w="8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D1A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892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C8AFD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政治</w:t>
            </w:r>
          </w:p>
          <w:p w14:paraId="6924367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面貌</w:t>
            </w:r>
          </w:p>
        </w:tc>
        <w:tc>
          <w:tcPr>
            <w:tcW w:w="281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E6B3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其他条件</w:t>
            </w: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529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14:paraId="0B636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02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3F9B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eastAsia="zh-CN"/>
              </w:rPr>
              <w:t>耒阳市政府办</w:t>
            </w:r>
          </w:p>
        </w:tc>
        <w:tc>
          <w:tcPr>
            <w:tcW w:w="12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22FB0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机关综合</w:t>
            </w:r>
          </w:p>
        </w:tc>
        <w:tc>
          <w:tcPr>
            <w:tcW w:w="7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808F94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50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3D3B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</w:rPr>
              <w:t>周岁以下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（科级公务员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40周岁以下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5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B613F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</w:rPr>
              <w:t>本科及以上</w:t>
            </w:r>
          </w:p>
        </w:tc>
        <w:tc>
          <w:tcPr>
            <w:tcW w:w="1863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040C9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耒阳市具有公务员（参公）身份的在编在岗人员</w:t>
            </w:r>
          </w:p>
        </w:tc>
        <w:tc>
          <w:tcPr>
            <w:tcW w:w="851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EAA5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8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A9D8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892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0503F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不限</w:t>
            </w:r>
          </w:p>
        </w:tc>
        <w:tc>
          <w:tcPr>
            <w:tcW w:w="281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54CB9F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3B8C90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0FE9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02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2A34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F8DA8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数据管理</w:t>
            </w:r>
          </w:p>
        </w:tc>
        <w:tc>
          <w:tcPr>
            <w:tcW w:w="7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E38E50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50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46EEC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CC6F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1863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B558F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9BB6BB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834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84F09A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hd w:val="clear" w:color="auto" w:fill="FFFFFF"/>
                <w:lang w:eastAsia="zh-CN"/>
              </w:rPr>
              <w:t>计算机类</w:t>
            </w:r>
          </w:p>
        </w:tc>
        <w:tc>
          <w:tcPr>
            <w:tcW w:w="892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25D1F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9DEBBA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A2512B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</w:p>
        </w:tc>
      </w:tr>
      <w:tr w14:paraId="1B5F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</w:trPr>
        <w:tc>
          <w:tcPr>
            <w:tcW w:w="1202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9955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耒阳市纪委监委机关</w:t>
            </w:r>
          </w:p>
        </w:tc>
        <w:tc>
          <w:tcPr>
            <w:tcW w:w="12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0CAF1C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纪检监察(一)</w:t>
            </w:r>
          </w:p>
        </w:tc>
        <w:tc>
          <w:tcPr>
            <w:tcW w:w="7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9501C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5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47CD70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周岁</w:t>
            </w:r>
          </w:p>
          <w:p w14:paraId="406385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以下</w:t>
            </w:r>
          </w:p>
        </w:tc>
        <w:tc>
          <w:tcPr>
            <w:tcW w:w="85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FBE0B7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本科（学士学位）及以上</w:t>
            </w:r>
          </w:p>
        </w:tc>
        <w:tc>
          <w:tcPr>
            <w:tcW w:w="18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8FDA9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耒阳市具有公务员（参公）身份的在编在岗人员</w:t>
            </w:r>
          </w:p>
        </w:tc>
        <w:tc>
          <w:tcPr>
            <w:tcW w:w="851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C204A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834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D9902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892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23D8C6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中共党员（含中共预备党员）</w:t>
            </w:r>
          </w:p>
        </w:tc>
        <w:tc>
          <w:tcPr>
            <w:tcW w:w="2810" w:type="dxa"/>
            <w:vMerge w:val="restart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063AA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 xml:space="preserve">1. 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具有法律职业资格证书的，或具有会计、审计中级及以上职称的，年龄可适当放宽到40岁以下（198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color w:val="000000"/>
              </w:rPr>
              <w:t>月1日以后出生的）</w:t>
            </w:r>
            <w:r>
              <w:rPr>
                <w:rFonts w:hint="default" w:ascii="Times New Roman" w:hAnsi="Times New Roman" w:eastAsia="仿宋_GB2312" w:cs="Times New Roman"/>
                <w:color w:val="000000"/>
                <w:lang w:eastAsia="zh-CN"/>
              </w:rPr>
              <w:t>。</w:t>
            </w:r>
          </w:p>
          <w:p w14:paraId="67B23B9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lang w:val="en-US" w:eastAsia="zh-CN"/>
              </w:rPr>
              <w:t>2. 存在与招考单位领导成员有夫妻、直系血亲关系以及需要回避的其他情形的不得报考。</w:t>
            </w: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923B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2EDE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202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FA68E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耒阳市财务监察所</w:t>
            </w:r>
          </w:p>
        </w:tc>
        <w:tc>
          <w:tcPr>
            <w:tcW w:w="12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4000D4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纪检监察(二)</w:t>
            </w:r>
          </w:p>
        </w:tc>
        <w:tc>
          <w:tcPr>
            <w:tcW w:w="78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E154FD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00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79BF0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岁</w:t>
            </w:r>
          </w:p>
          <w:p w14:paraId="2F7F646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以下</w:t>
            </w:r>
          </w:p>
        </w:tc>
        <w:tc>
          <w:tcPr>
            <w:tcW w:w="85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2B1E3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1BBD87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耒阳市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全额事业编制人员（具有干部身份）</w:t>
            </w:r>
          </w:p>
        </w:tc>
        <w:tc>
          <w:tcPr>
            <w:tcW w:w="851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D9972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723B11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2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7D3B9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vMerge w:val="continue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D30938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" w:type="dxa"/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E1E2B0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  <w:tr w14:paraId="3AC3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atLeast"/>
        </w:trPr>
        <w:tc>
          <w:tcPr>
            <w:tcW w:w="1202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FA01B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耒阳市委巡察信息中心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821487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巡察综合</w:t>
            </w:r>
          </w:p>
        </w:tc>
        <w:tc>
          <w:tcPr>
            <w:tcW w:w="78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647F39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2C4A15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  <w:lang w:eastAsia="zh-CN"/>
              </w:rPr>
              <w:t>周</w:t>
            </w: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岁</w:t>
            </w:r>
          </w:p>
          <w:p w14:paraId="792F8CE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  <w:t>以下</w:t>
            </w:r>
          </w:p>
        </w:tc>
        <w:tc>
          <w:tcPr>
            <w:tcW w:w="850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CE84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44F044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耒阳市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  <w:t>全额事业编制人员（具有干部身份）</w:t>
            </w: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95AE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34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D6581F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2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B9F94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0" w:type="dxa"/>
            <w:vMerge w:val="continue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10D298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6" w:type="dxa"/>
            <w:tcBorders>
              <w:bottom w:val="single" w:color="auto" w:sz="4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8C8DE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pacing w:val="8"/>
                <w:sz w:val="24"/>
                <w:szCs w:val="24"/>
                <w:shd w:val="clear" w:color="auto" w:fill="FFFFFF"/>
              </w:rPr>
            </w:pPr>
          </w:p>
        </w:tc>
      </w:tr>
    </w:tbl>
    <w:p w14:paraId="7DB910B4">
      <w:pPr>
        <w:spacing w:before="156" w:beforeLines="50" w:line="320" w:lineRule="exact"/>
        <w:ind w:left="-29" w:leftChars="-14" w:firstLine="28" w:firstLineChars="12"/>
        <w:rPr>
          <w:rFonts w:hint="default" w:ascii="Times New Roman" w:hAnsi="Times New Roman" w:eastAsia="黑体" w:cs="Times New Roman"/>
          <w:w w:val="90"/>
          <w:sz w:val="24"/>
        </w:rPr>
        <w:sectPr>
          <w:pgSz w:w="16838" w:h="11906" w:orient="landscape"/>
          <w:pgMar w:top="1701" w:right="1701" w:bottom="1701" w:left="1701" w:header="851" w:footer="992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注: 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35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周岁及以下是指198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年9月1日以后出生。</w:t>
      </w:r>
    </w:p>
    <w:p w14:paraId="05B9FC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OTA5MjZlNGRmYmJkMzgxNTRkYjIyMmM1NDI5ZDIifQ=="/>
  </w:docVars>
  <w:rsids>
    <w:rsidRoot w:val="64710585"/>
    <w:rsid w:val="647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2024-09-12T10:13:00Z</dcterms:created>
  <dc:creator>LYGD</dc:creator>
  <cp:lastModifiedBy>LYGD</cp:lastModifiedBy>
  <dcterms:modified xsi:type="dcterms:W3CDTF">2024-09-12T10:13:49Z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11E346165AAF429597BDBFE9DDFD1DF4_11</vt:lpwstr>
  </property>
</Properties>
</file>